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24" w:hRule="atLeast"/>
          <w:tblCellSpacing w:w="0" w:type="dxa"/>
        </w:trPr>
        <w:tc>
          <w:tcPr>
            <w:tcW w:w="0" w:type="auto"/>
            <w:shd w:val="clear" w:color="auto" w:fill="auto"/>
            <w:vAlign w:val="center"/>
          </w:tcPr>
          <w:p>
            <w:pPr>
              <w:keepNext w:val="0"/>
              <w:keepLines w:val="0"/>
              <w:widowControl/>
              <w:suppressLineNumbers w:val="0"/>
              <w:jc w:val="left"/>
              <w:rPr>
                <w:rFonts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w:t>
            </w:r>
          </w:p>
          <w:p>
            <w:pPr>
              <w:pStyle w:val="2"/>
              <w:keepNext w:val="0"/>
              <w:keepLines w:val="0"/>
              <w:widowControl/>
              <w:suppressLineNumbers w:val="0"/>
              <w:spacing w:before="0" w:beforeAutospacing="0" w:after="0" w:afterAutospacing="0"/>
              <w:ind w:left="0" w:right="0"/>
              <w:jc w:val="center"/>
              <w:rPr>
                <w:rFonts w:hint="eastAsia" w:ascii="宋体" w:hAnsi="宋体"/>
                <w:sz w:val="32"/>
                <w:szCs w:val="32"/>
              </w:rPr>
            </w:pPr>
            <w:r>
              <w:rPr>
                <w:rFonts w:hint="eastAsia" w:ascii="宋体" w:hAnsi="宋体"/>
                <w:sz w:val="32"/>
                <w:szCs w:val="32"/>
              </w:rPr>
              <w:t>江苏</w:t>
            </w:r>
            <w:r>
              <w:rPr>
                <w:rFonts w:hint="eastAsia" w:ascii="宋体" w:hAnsi="宋体"/>
                <w:sz w:val="32"/>
                <w:szCs w:val="32"/>
                <w:lang w:eastAsia="zh-CN"/>
              </w:rPr>
              <w:t>越科新材料</w:t>
            </w:r>
            <w:r>
              <w:rPr>
                <w:rFonts w:hint="eastAsia" w:ascii="宋体" w:hAnsi="宋体"/>
                <w:sz w:val="32"/>
                <w:szCs w:val="32"/>
              </w:rPr>
              <w:t>有限公司</w:t>
            </w:r>
          </w:p>
          <w:p>
            <w:pPr>
              <w:pStyle w:val="2"/>
              <w:keepNext w:val="0"/>
              <w:keepLines w:val="0"/>
              <w:widowControl/>
              <w:suppressLineNumbers w:val="0"/>
              <w:spacing w:before="0" w:beforeAutospacing="0" w:after="0" w:afterAutospacing="0"/>
              <w:ind w:left="0" w:right="0"/>
              <w:jc w:val="center"/>
              <w:rPr>
                <w:rFonts w:hint="eastAsia" w:ascii="宋体" w:hAnsi="宋体" w:eastAsiaTheme="minorEastAsia"/>
                <w:sz w:val="32"/>
                <w:szCs w:val="32"/>
                <w:lang w:eastAsia="zh-CN"/>
              </w:rPr>
            </w:pPr>
            <w:r>
              <w:rPr>
                <w:rFonts w:hint="eastAsia" w:ascii="宋体" w:hAnsi="宋体"/>
                <w:sz w:val="32"/>
                <w:szCs w:val="32"/>
                <w:lang w:eastAsia="zh-CN"/>
              </w:rPr>
              <w:t>造粒生产线废气改造项目招标</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招标单位：</w:t>
            </w:r>
            <w:r>
              <w:rPr>
                <w:rFonts w:hint="eastAsia" w:ascii="宋体" w:hAnsi="宋体"/>
                <w:sz w:val="24"/>
                <w:szCs w:val="24"/>
              </w:rPr>
              <w:t>江苏</w:t>
            </w:r>
            <w:r>
              <w:rPr>
                <w:rFonts w:hint="eastAsia" w:ascii="宋体" w:hAnsi="宋体"/>
                <w:sz w:val="24"/>
                <w:szCs w:val="24"/>
                <w:lang w:eastAsia="zh-CN"/>
              </w:rPr>
              <w:t>越科新材料</w:t>
            </w:r>
            <w:r>
              <w:rPr>
                <w:rFonts w:hint="eastAsia" w:ascii="宋体" w:hAnsi="宋体"/>
                <w:sz w:val="24"/>
                <w:szCs w:val="24"/>
              </w:rPr>
              <w:t>有限公司</w:t>
            </w:r>
          </w:p>
          <w:p>
            <w:pPr>
              <w:pStyle w:val="2"/>
              <w:keepNext w:val="0"/>
              <w:keepLines w:val="0"/>
              <w:widowControl/>
              <w:suppressLineNumbers w:val="0"/>
              <w:spacing w:before="0" w:beforeAutospacing="0" w:after="0" w:afterAutospacing="0" w:line="440" w:lineRule="atLeast"/>
              <w:ind w:left="0" w:right="0"/>
              <w:rPr>
                <w:rFonts w:hint="eastAsia" w:ascii="宋体" w:hAnsi="宋体"/>
                <w:sz w:val="24"/>
                <w:szCs w:val="24"/>
                <w:lang w:val="en-US" w:eastAsia="zh-CN"/>
              </w:rPr>
            </w:pPr>
            <w:r>
              <w:rPr>
                <w:rFonts w:hint="eastAsia" w:ascii="宋体" w:hAnsi="宋体" w:eastAsia="宋体" w:cs="宋体"/>
                <w:b/>
                <w:bCs/>
                <w:caps w:val="0"/>
                <w:color w:val="333333"/>
                <w:spacing w:val="0"/>
                <w:sz w:val="24"/>
                <w:szCs w:val="24"/>
              </w:rPr>
              <w:t>招标内容：</w:t>
            </w:r>
            <w:r>
              <w:rPr>
                <w:rFonts w:hint="eastAsia" w:ascii="宋体" w:hAnsi="宋体"/>
                <w:sz w:val="24"/>
                <w:szCs w:val="24"/>
                <w:lang w:eastAsia="zh-CN"/>
              </w:rPr>
              <w:t>造粒生产线废气改造项目</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一、工程概况</w:t>
            </w:r>
            <w:r>
              <w:rPr>
                <w:rFonts w:ascii="Verdana" w:hAnsi="Verdana" w:eastAsia="宋体" w:cs="Verdana"/>
                <w:b/>
                <w:bCs/>
                <w:caps w:val="0"/>
                <w:color w:val="333333"/>
                <w:spacing w:val="0"/>
                <w:sz w:val="24"/>
                <w:szCs w:val="24"/>
              </w:rPr>
              <w:t>:</w:t>
            </w:r>
          </w:p>
          <w:p>
            <w:pPr>
              <w:pStyle w:val="2"/>
              <w:keepNext w:val="0"/>
              <w:keepLines w:val="0"/>
              <w:widowControl/>
              <w:suppressLineNumbers w:val="0"/>
              <w:spacing w:before="0" w:beforeAutospacing="0" w:after="0" w:afterAutospacing="0" w:line="440" w:lineRule="atLeast"/>
              <w:ind w:left="0" w:right="0"/>
              <w:rPr>
                <w:rFonts w:hint="eastAsia" w:eastAsiaTheme="minorEastAsia"/>
                <w:lang w:eastAsia="zh-CN"/>
              </w:rPr>
            </w:pPr>
            <w:r>
              <w:rPr>
                <w:rFonts w:hint="eastAsia" w:ascii="宋体" w:hAnsi="宋体" w:eastAsia="宋体" w:cs="宋体"/>
                <w:caps w:val="0"/>
                <w:color w:val="333333"/>
                <w:spacing w:val="0"/>
                <w:sz w:val="24"/>
                <w:szCs w:val="24"/>
              </w:rPr>
              <w:t>1、工程地点：</w:t>
            </w:r>
            <w:r>
              <w:rPr>
                <w:rFonts w:hint="eastAsia" w:ascii="宋体" w:hAnsi="宋体"/>
                <w:sz w:val="24"/>
                <w:szCs w:val="24"/>
              </w:rPr>
              <w:t>江苏</w:t>
            </w:r>
            <w:r>
              <w:rPr>
                <w:rFonts w:hint="eastAsia" w:ascii="宋体" w:hAnsi="宋体"/>
                <w:sz w:val="24"/>
                <w:szCs w:val="24"/>
                <w:lang w:eastAsia="zh-CN"/>
              </w:rPr>
              <w:t>越科新材料</w:t>
            </w:r>
            <w:r>
              <w:rPr>
                <w:rFonts w:hint="eastAsia" w:ascii="宋体" w:hAnsi="宋体"/>
                <w:sz w:val="24"/>
                <w:szCs w:val="24"/>
              </w:rPr>
              <w:t>有限公司</w:t>
            </w:r>
            <w:r>
              <w:rPr>
                <w:rFonts w:hint="eastAsia" w:ascii="宋体" w:hAnsi="宋体"/>
                <w:sz w:val="24"/>
                <w:szCs w:val="24"/>
                <w:lang w:eastAsia="zh-CN"/>
              </w:rPr>
              <w:t>（江苏东台沿海经济开发区迎宾路75号）</w:t>
            </w:r>
          </w:p>
          <w:p>
            <w:pPr>
              <w:pStyle w:val="2"/>
              <w:keepNext w:val="0"/>
              <w:keepLines w:val="0"/>
              <w:widowControl/>
              <w:suppressLineNumbers w:val="0"/>
              <w:spacing w:before="210" w:beforeAutospacing="0" w:after="120" w:afterAutospacing="0" w:line="440" w:lineRule="atLeast"/>
              <w:ind w:left="0" w:right="0"/>
              <w:rPr>
                <w:rFonts w:hint="eastAsia" w:eastAsia="宋体"/>
                <w:b/>
                <w:bCs/>
                <w:lang w:eastAsia="zh-CN"/>
              </w:rPr>
            </w:pPr>
            <w:r>
              <w:rPr>
                <w:rFonts w:hint="eastAsia" w:ascii="宋体" w:hAnsi="宋体" w:eastAsia="宋体" w:cs="宋体"/>
                <w:caps w:val="0"/>
                <w:color w:val="333333"/>
                <w:spacing w:val="0"/>
                <w:sz w:val="24"/>
                <w:szCs w:val="24"/>
              </w:rPr>
              <w:t>2、工程内容及要求：</w:t>
            </w:r>
            <w:r>
              <w:rPr>
                <w:rFonts w:hint="eastAsia" w:ascii="宋体" w:hAnsi="宋体" w:eastAsia="宋体" w:cs="宋体"/>
                <w:b/>
                <w:bCs/>
                <w:caps w:val="0"/>
                <w:color w:val="333333"/>
                <w:spacing w:val="0"/>
                <w:sz w:val="24"/>
                <w:szCs w:val="24"/>
                <w:lang w:eastAsia="zh-CN"/>
              </w:rPr>
              <w:t>根据安全环保规范要求，在造粒车间新增一套废气治理设施</w:t>
            </w:r>
            <w:r>
              <w:rPr>
                <w:rFonts w:hint="eastAsia" w:ascii="宋体" w:hAnsi="宋体" w:eastAsia="宋体" w:cs="宋体"/>
                <w:b/>
                <w:bCs/>
                <w:caps w:val="0"/>
                <w:color w:val="333333"/>
                <w:spacing w:val="0"/>
                <w:sz w:val="24"/>
                <w:szCs w:val="24"/>
              </w:rPr>
              <w:t>。</w:t>
            </w:r>
            <w:r>
              <w:rPr>
                <w:rFonts w:hint="eastAsia" w:ascii="宋体" w:hAnsi="宋体" w:eastAsia="宋体" w:cs="宋体"/>
                <w:b/>
                <w:bCs/>
                <w:caps w:val="0"/>
                <w:color w:val="333333"/>
                <w:spacing w:val="0"/>
                <w:sz w:val="24"/>
                <w:szCs w:val="24"/>
                <w:lang w:eastAsia="zh-CN"/>
              </w:rPr>
              <w:t>工程施工完成后，须达到技术协议约定的质量要求。投标人应在投标文件中承诺工程完成后所能达到的处理能力、处理效果达到环评要求，具体详见技术要求。</w:t>
            </w:r>
          </w:p>
          <w:p>
            <w:pPr>
              <w:pStyle w:val="2"/>
              <w:keepNext w:val="0"/>
              <w:keepLines w:val="0"/>
              <w:widowControl/>
              <w:suppressLineNumbers w:val="0"/>
              <w:spacing w:before="0" w:beforeAutospacing="0" w:after="0" w:afterAutospacing="0" w:line="440" w:lineRule="atLeast"/>
              <w:ind w:left="0" w:right="0"/>
              <w:textAlignment w:val="baseline"/>
              <w:rPr>
                <w:b/>
                <w:bCs/>
              </w:rPr>
            </w:pPr>
            <w:r>
              <w:rPr>
                <w:rFonts w:hint="eastAsia" w:ascii="宋体" w:hAnsi="宋体" w:eastAsia="宋体" w:cs="宋体"/>
                <w:b/>
                <w:bCs/>
                <w:caps w:val="0"/>
                <w:color w:val="333333"/>
                <w:spacing w:val="0"/>
                <w:sz w:val="24"/>
                <w:szCs w:val="24"/>
                <w:vertAlign w:val="baseline"/>
              </w:rPr>
              <w:t>2.3投标</w:t>
            </w:r>
            <w:r>
              <w:rPr>
                <w:rFonts w:hint="eastAsia" w:ascii="宋体" w:hAnsi="宋体" w:eastAsia="宋体" w:cs="宋体"/>
                <w:b/>
                <w:bCs/>
                <w:caps w:val="0"/>
                <w:color w:val="333333"/>
                <w:spacing w:val="0"/>
                <w:sz w:val="24"/>
                <w:szCs w:val="24"/>
                <w:vertAlign w:val="baseline"/>
                <w:lang w:eastAsia="zh-CN"/>
              </w:rPr>
              <w:t>前需</w:t>
            </w:r>
            <w:r>
              <w:rPr>
                <w:rFonts w:hint="eastAsia" w:ascii="宋体" w:hAnsi="宋体" w:eastAsia="宋体" w:cs="宋体"/>
                <w:b/>
                <w:bCs/>
                <w:caps w:val="0"/>
                <w:color w:val="333333"/>
                <w:spacing w:val="0"/>
                <w:sz w:val="24"/>
                <w:szCs w:val="24"/>
                <w:vertAlign w:val="baseline"/>
              </w:rPr>
              <w:t>参加建设方现场勘察及</w:t>
            </w:r>
            <w:r>
              <w:rPr>
                <w:rFonts w:hint="eastAsia" w:ascii="宋体" w:hAnsi="宋体" w:eastAsia="宋体" w:cs="宋体"/>
                <w:b/>
                <w:bCs/>
                <w:caps w:val="0"/>
                <w:color w:val="333333"/>
                <w:spacing w:val="0"/>
                <w:sz w:val="24"/>
                <w:szCs w:val="24"/>
                <w:vertAlign w:val="baseline"/>
                <w:lang w:eastAsia="zh-CN"/>
              </w:rPr>
              <w:t>技术</w:t>
            </w:r>
            <w:r>
              <w:rPr>
                <w:rFonts w:hint="eastAsia" w:ascii="宋体" w:hAnsi="宋体" w:eastAsia="宋体" w:cs="宋体"/>
                <w:b/>
                <w:bCs/>
                <w:caps w:val="0"/>
                <w:color w:val="333333"/>
                <w:spacing w:val="0"/>
                <w:sz w:val="24"/>
                <w:szCs w:val="24"/>
                <w:vertAlign w:val="baseline"/>
              </w:rPr>
              <w:t>答疑</w:t>
            </w:r>
            <w:r>
              <w:rPr>
                <w:rFonts w:hint="eastAsia" w:ascii="宋体" w:hAnsi="宋体" w:eastAsia="宋体" w:cs="宋体"/>
                <w:b/>
                <w:bCs/>
                <w:caps w:val="0"/>
                <w:color w:val="333333"/>
                <w:spacing w:val="0"/>
                <w:sz w:val="24"/>
                <w:szCs w:val="24"/>
                <w:vertAlign w:val="baseline"/>
                <w:lang w:eastAsia="zh-CN"/>
              </w:rPr>
              <w:t>，联系人：温强，电话：</w:t>
            </w:r>
            <w:r>
              <w:rPr>
                <w:rFonts w:hint="eastAsia" w:ascii="宋体" w:hAnsi="宋体" w:eastAsia="宋体" w:cs="宋体"/>
                <w:b/>
                <w:bCs/>
                <w:caps w:val="0"/>
                <w:color w:val="333333"/>
                <w:spacing w:val="0"/>
                <w:sz w:val="24"/>
                <w:szCs w:val="24"/>
                <w:vertAlign w:val="baseline"/>
                <w:lang w:val="en-US" w:eastAsia="zh-CN"/>
              </w:rPr>
              <w:t>13701724536</w:t>
            </w:r>
            <w:r>
              <w:rPr>
                <w:rFonts w:hint="eastAsia" w:ascii="宋体" w:hAnsi="宋体" w:eastAsia="宋体" w:cs="宋体"/>
                <w:b/>
                <w:bCs/>
                <w:caps w:val="0"/>
                <w:color w:val="333333"/>
                <w:spacing w:val="0"/>
                <w:sz w:val="24"/>
                <w:szCs w:val="24"/>
                <w:vertAlign w:val="baseline"/>
              </w:rPr>
              <w:t>。</w:t>
            </w:r>
          </w:p>
          <w:p>
            <w:pPr>
              <w:pStyle w:val="2"/>
              <w:keepNext w:val="0"/>
              <w:keepLines w:val="0"/>
              <w:widowControl/>
              <w:numPr>
                <w:ilvl w:val="0"/>
                <w:numId w:val="1"/>
              </w:numPr>
              <w:suppressLineNumbers w:val="0"/>
              <w:spacing w:before="210" w:beforeAutospacing="0" w:after="120" w:afterAutospacing="0" w:line="440" w:lineRule="atLeast"/>
              <w:ind w:left="0" w:right="0"/>
              <w:rPr>
                <w:rFonts w:hint="default" w:ascii="Verdana" w:hAnsi="Verdana" w:eastAsia="宋体" w:cs="Verdana"/>
                <w:b/>
                <w:bCs/>
                <w:caps w:val="0"/>
                <w:color w:val="333333"/>
                <w:spacing w:val="0"/>
                <w:sz w:val="22"/>
                <w:szCs w:val="22"/>
              </w:rPr>
            </w:pPr>
            <w:r>
              <w:rPr>
                <w:rFonts w:ascii="微软雅黑" w:hAnsi="微软雅黑" w:eastAsia="微软雅黑" w:cs="微软雅黑"/>
                <w:b/>
                <w:bCs/>
                <w:caps w:val="0"/>
                <w:color w:val="333333"/>
                <w:spacing w:val="0"/>
                <w:sz w:val="22"/>
                <w:szCs w:val="22"/>
              </w:rPr>
              <w:t>投标人要求</w:t>
            </w:r>
            <w:r>
              <w:rPr>
                <w:rFonts w:hint="default" w:ascii="Verdana" w:hAnsi="Verdana" w:eastAsia="宋体" w:cs="Verdana"/>
                <w:b/>
                <w:bCs/>
                <w:caps w:val="0"/>
                <w:color w:val="333333"/>
                <w:spacing w:val="0"/>
                <w:sz w:val="22"/>
                <w:szCs w:val="22"/>
              </w:rPr>
              <w:t>:</w:t>
            </w:r>
          </w:p>
          <w:p>
            <w:pPr>
              <w:pStyle w:val="2"/>
              <w:keepNext w:val="0"/>
              <w:keepLines w:val="0"/>
              <w:widowControl/>
              <w:numPr>
                <w:ilvl w:val="0"/>
                <w:numId w:val="0"/>
              </w:numPr>
              <w:suppressLineNumbers w:val="0"/>
              <w:spacing w:before="210" w:beforeAutospacing="0" w:after="120" w:afterAutospacing="0" w:line="440" w:lineRule="atLeast"/>
              <w:ind w:right="0" w:rightChars="0"/>
            </w:pPr>
            <w:r>
              <w:rPr>
                <w:rFonts w:hint="eastAsia" w:ascii="宋体" w:hAnsi="宋体" w:eastAsia="宋体" w:cs="宋体"/>
                <w:caps w:val="0"/>
                <w:color w:val="333333"/>
                <w:spacing w:val="0"/>
                <w:sz w:val="22"/>
                <w:szCs w:val="22"/>
                <w:lang w:val="en-US" w:eastAsia="zh-CN"/>
              </w:rPr>
              <w:t>1</w:t>
            </w:r>
            <w:r>
              <w:rPr>
                <w:rFonts w:hint="eastAsia" w:ascii="宋体" w:hAnsi="宋体" w:eastAsia="宋体" w:cs="宋体"/>
                <w:caps w:val="0"/>
                <w:color w:val="333333"/>
                <w:spacing w:val="0"/>
                <w:sz w:val="22"/>
                <w:szCs w:val="22"/>
              </w:rPr>
              <w:t>、</w:t>
            </w:r>
            <w:r>
              <w:rPr>
                <w:rFonts w:hint="eastAsia" w:ascii="宋体" w:hAnsi="宋体" w:eastAsia="宋体" w:cs="宋体"/>
                <w:caps w:val="0"/>
                <w:color w:val="333333"/>
                <w:spacing w:val="0"/>
                <w:sz w:val="24"/>
                <w:szCs w:val="24"/>
              </w:rPr>
              <w:t>投标人须为注册资本的独立法人，</w:t>
            </w:r>
            <w:r>
              <w:rPr>
                <w:rFonts w:hint="eastAsia" w:ascii="宋体" w:hAnsi="宋体" w:eastAsia="宋体" w:cs="宋体"/>
                <w:caps w:val="0"/>
                <w:spacing w:val="0"/>
                <w:sz w:val="24"/>
                <w:szCs w:val="24"/>
              </w:rPr>
              <w:t>具有建筑机电设备维修安装专业承包三级以上（含三级）资质，有独立承担民事责任的能力。</w:t>
            </w:r>
            <w:r>
              <w:rPr>
                <w:rFonts w:hint="eastAsia" w:ascii="宋体" w:hAnsi="宋体" w:eastAsia="宋体" w:cs="宋体"/>
                <w:caps w:val="0"/>
                <w:color w:val="333333"/>
                <w:spacing w:val="0"/>
                <w:sz w:val="24"/>
                <w:szCs w:val="24"/>
              </w:rPr>
              <w:t>（提供营业执照复印件并加盖公章）</w:t>
            </w:r>
          </w:p>
          <w:p>
            <w:pPr>
              <w:pStyle w:val="2"/>
              <w:keepNext w:val="0"/>
              <w:keepLines w:val="0"/>
              <w:widowControl/>
              <w:suppressLineNumbers w:val="0"/>
              <w:spacing w:before="210" w:beforeAutospacing="0" w:after="120" w:afterAutospacing="0" w:line="440" w:lineRule="atLeast"/>
              <w:ind w:left="0" w:right="0"/>
            </w:pPr>
            <w:r>
              <w:rPr>
                <w:rFonts w:hint="eastAsia" w:ascii="宋体" w:hAnsi="宋体" w:eastAsia="宋体" w:cs="宋体"/>
                <w:caps w:val="0"/>
                <w:color w:val="333333"/>
                <w:spacing w:val="0"/>
                <w:sz w:val="22"/>
                <w:szCs w:val="22"/>
              </w:rPr>
              <w:t>2</w:t>
            </w:r>
            <w:r>
              <w:rPr>
                <w:rFonts w:hint="eastAsia" w:ascii="微软雅黑" w:hAnsi="微软雅黑" w:eastAsia="微软雅黑" w:cs="微软雅黑"/>
                <w:caps w:val="0"/>
                <w:color w:val="333333"/>
                <w:spacing w:val="0"/>
                <w:sz w:val="22"/>
                <w:szCs w:val="22"/>
              </w:rPr>
              <w:t>、</w:t>
            </w:r>
            <w:r>
              <w:rPr>
                <w:rFonts w:hint="eastAsia" w:ascii="宋体" w:hAnsi="宋体" w:eastAsia="宋体" w:cs="宋体"/>
                <w:caps w:val="0"/>
                <w:spacing w:val="0"/>
                <w:sz w:val="24"/>
                <w:szCs w:val="24"/>
              </w:rPr>
              <w:t>投标人应具有行政主管部门颁发的安全生产许可证。</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3、未处于被责令停业、投标资格被取消或者财产被接管、冻结和破产状态。</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4、无违法和不良行为。</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三、承包方式：</w:t>
            </w:r>
          </w:p>
          <w:p>
            <w:pPr>
              <w:pStyle w:val="2"/>
              <w:keepNext w:val="0"/>
              <w:keepLines w:val="0"/>
              <w:widowControl/>
              <w:suppressLineNumbers w:val="0"/>
              <w:spacing w:before="210" w:beforeAutospacing="0" w:after="210" w:afterAutospacing="0" w:line="440" w:lineRule="atLeast"/>
              <w:ind w:left="0" w:right="0" w:firstLine="0"/>
            </w:pPr>
            <w:r>
              <w:rPr>
                <w:rFonts w:hint="eastAsia" w:ascii="宋体" w:hAnsi="宋体" w:eastAsia="宋体" w:cs="宋体"/>
                <w:b/>
                <w:bCs/>
                <w:caps w:val="0"/>
                <w:spacing w:val="0"/>
                <w:sz w:val="24"/>
                <w:szCs w:val="24"/>
              </w:rPr>
              <w:t>本工程</w:t>
            </w:r>
            <w:r>
              <w:rPr>
                <w:rFonts w:hint="eastAsia" w:ascii="宋体" w:hAnsi="宋体" w:eastAsia="宋体" w:cs="宋体"/>
                <w:b/>
                <w:bCs/>
                <w:caps w:val="0"/>
                <w:color w:val="333333"/>
                <w:spacing w:val="0"/>
                <w:sz w:val="24"/>
                <w:szCs w:val="24"/>
              </w:rPr>
              <w:t>施工与</w:t>
            </w:r>
            <w:r>
              <w:rPr>
                <w:rFonts w:hint="eastAsia" w:ascii="宋体" w:hAnsi="宋体" w:eastAsia="宋体" w:cs="宋体"/>
                <w:b/>
                <w:bCs/>
                <w:caps w:val="0"/>
                <w:color w:val="333333"/>
                <w:spacing w:val="0"/>
                <w:sz w:val="24"/>
                <w:szCs w:val="24"/>
                <w:lang w:eastAsia="zh-CN"/>
              </w:rPr>
              <w:t>设备</w:t>
            </w:r>
            <w:r>
              <w:rPr>
                <w:rFonts w:hint="eastAsia" w:ascii="宋体" w:hAnsi="宋体" w:eastAsia="宋体" w:cs="宋体"/>
                <w:b/>
                <w:bCs/>
                <w:caps w:val="0"/>
                <w:color w:val="333333"/>
                <w:spacing w:val="0"/>
                <w:sz w:val="24"/>
                <w:szCs w:val="24"/>
              </w:rPr>
              <w:t>材料总承</w:t>
            </w:r>
            <w:r>
              <w:rPr>
                <w:rFonts w:hint="eastAsia" w:ascii="宋体" w:hAnsi="宋体" w:eastAsia="宋体" w:cs="宋体"/>
                <w:caps w:val="0"/>
                <w:color w:val="333333"/>
                <w:spacing w:val="0"/>
                <w:sz w:val="24"/>
                <w:szCs w:val="24"/>
              </w:rPr>
              <w:t>包</w:t>
            </w:r>
            <w:r>
              <w:rPr>
                <w:rFonts w:hint="eastAsia" w:ascii="宋体" w:hAnsi="宋体" w:eastAsia="宋体" w:cs="宋体"/>
                <w:caps w:val="0"/>
                <w:spacing w:val="0"/>
                <w:sz w:val="24"/>
                <w:szCs w:val="24"/>
              </w:rPr>
              <w:t>。</w:t>
            </w:r>
            <w:r>
              <w:rPr>
                <w:rFonts w:hint="eastAsia" w:ascii="宋体" w:hAnsi="宋体" w:eastAsia="宋体" w:cs="宋体"/>
                <w:caps w:val="0"/>
                <w:color w:val="333333"/>
                <w:spacing w:val="0"/>
                <w:sz w:val="24"/>
                <w:szCs w:val="24"/>
              </w:rPr>
              <w:t>按本工程项目招标文件的条件承包本次招标范围的全部工作内容，</w:t>
            </w:r>
            <w:r>
              <w:rPr>
                <w:rFonts w:hint="eastAsia" w:ascii="宋体" w:hAnsi="宋体" w:eastAsia="宋体" w:cs="宋体"/>
                <w:b/>
                <w:bCs/>
                <w:caps w:val="0"/>
                <w:color w:val="333333"/>
                <w:spacing w:val="0"/>
                <w:sz w:val="24"/>
                <w:szCs w:val="24"/>
              </w:rPr>
              <w:t>含工程设备、材料、运输、保管、吊卸、现场施工、施工机具设备费、税金、保险费、食宿费、措施费如脚手架费用等，及因施工所产生的一切费用和承包人的合理利润均包含在内。</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四、投标报价内容：</w:t>
            </w:r>
          </w:p>
          <w:p>
            <w:pPr>
              <w:pStyle w:val="2"/>
              <w:keepNext w:val="0"/>
              <w:keepLines w:val="0"/>
              <w:widowControl/>
              <w:suppressLineNumbers w:val="0"/>
              <w:spacing w:before="0" w:beforeAutospacing="0" w:after="0" w:afterAutospacing="0" w:line="440" w:lineRule="atLeast"/>
              <w:ind w:left="0" w:right="0"/>
              <w:textAlignment w:val="baseline"/>
            </w:pPr>
            <w:r>
              <w:rPr>
                <w:rFonts w:hint="eastAsia" w:ascii="宋体" w:hAnsi="宋体" w:eastAsia="宋体" w:cs="宋体"/>
                <w:caps w:val="0"/>
                <w:color w:val="333333"/>
                <w:spacing w:val="0"/>
                <w:sz w:val="24"/>
                <w:szCs w:val="24"/>
                <w:vertAlign w:val="baseline"/>
              </w:rPr>
              <w:t>1、报价方式：报总价及总价优惠价</w:t>
            </w:r>
            <w:r>
              <w:rPr>
                <w:rFonts w:hint="eastAsia" w:ascii="宋体" w:hAnsi="宋体" w:eastAsia="宋体" w:cs="宋体"/>
                <w:caps w:val="0"/>
                <w:spacing w:val="0"/>
                <w:sz w:val="24"/>
                <w:szCs w:val="24"/>
                <w:vertAlign w:val="baseline"/>
              </w:rPr>
              <w:t>。报价书中</w:t>
            </w:r>
            <w:r>
              <w:rPr>
                <w:rFonts w:hint="eastAsia" w:ascii="宋体" w:hAnsi="宋体" w:eastAsia="宋体" w:cs="宋体"/>
                <w:caps w:val="0"/>
                <w:color w:val="333333"/>
                <w:spacing w:val="0"/>
                <w:sz w:val="24"/>
                <w:szCs w:val="24"/>
                <w:vertAlign w:val="baseline"/>
              </w:rPr>
              <w:t>须明确主要设备材料的品牌、单价。</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2、注明增值税专用发票税率。</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3、注明施工工期</w:t>
            </w:r>
            <w:r>
              <w:rPr>
                <w:rFonts w:hint="eastAsia" w:ascii="宋体" w:hAnsi="宋体" w:eastAsia="宋体" w:cs="宋体"/>
                <w:caps w:val="0"/>
                <w:color w:val="333333"/>
                <w:spacing w:val="0"/>
                <w:sz w:val="24"/>
                <w:szCs w:val="24"/>
                <w:lang w:eastAsia="zh-CN"/>
              </w:rPr>
              <w:t>。</w:t>
            </w:r>
            <w:r>
              <w:rPr>
                <w:rFonts w:hint="eastAsia" w:ascii="宋体" w:hAnsi="宋体" w:eastAsia="宋体" w:cs="宋体"/>
                <w:caps w:val="0"/>
                <w:color w:val="333333"/>
                <w:spacing w:val="0"/>
                <w:sz w:val="24"/>
                <w:szCs w:val="24"/>
                <w:lang w:val="en-US" w:eastAsia="zh-CN"/>
              </w:rPr>
              <w:t>25天内，该项为评标主要因素之一</w:t>
            </w:r>
            <w:r>
              <w:rPr>
                <w:rFonts w:hint="eastAsia" w:ascii="宋体" w:hAnsi="宋体" w:eastAsia="宋体" w:cs="宋体"/>
                <w:caps w:val="0"/>
                <w:color w:val="333333"/>
                <w:spacing w:val="0"/>
                <w:sz w:val="24"/>
                <w:szCs w:val="24"/>
              </w:rPr>
              <w:t>。</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五</w:t>
            </w:r>
            <w:r>
              <w:rPr>
                <w:rFonts w:hint="eastAsia" w:ascii="宋体" w:hAnsi="宋体" w:eastAsia="宋体" w:cs="宋体"/>
                <w:caps w:val="0"/>
                <w:color w:val="333333"/>
                <w:spacing w:val="0"/>
                <w:sz w:val="24"/>
                <w:szCs w:val="24"/>
              </w:rPr>
              <w:t>、</w:t>
            </w:r>
            <w:r>
              <w:rPr>
                <w:rFonts w:hint="eastAsia" w:ascii="宋体" w:hAnsi="宋体" w:eastAsia="宋体" w:cs="宋体"/>
                <w:b/>
                <w:bCs/>
                <w:caps w:val="0"/>
                <w:color w:val="333333"/>
                <w:spacing w:val="0"/>
                <w:sz w:val="24"/>
                <w:szCs w:val="24"/>
              </w:rPr>
              <w:t>结算付款方式：</w:t>
            </w:r>
          </w:p>
          <w:p>
            <w:pPr>
              <w:pStyle w:val="2"/>
              <w:keepNext w:val="0"/>
              <w:keepLines w:val="0"/>
              <w:widowControl/>
              <w:suppressLineNumbers w:val="0"/>
              <w:spacing w:before="210" w:beforeAutospacing="0" w:after="120" w:afterAutospacing="0" w:line="440" w:lineRule="atLeast"/>
              <w:ind w:left="0" w:right="0"/>
            </w:pPr>
            <w:r>
              <w:rPr>
                <w:rFonts w:hint="eastAsia" w:ascii="宋体" w:hAnsi="宋体" w:cs="宋体"/>
                <w:kern w:val="0"/>
                <w:sz w:val="24"/>
                <w:szCs w:val="24"/>
              </w:rPr>
              <w:t>可银行承兑汇票结算；合同签订</w:t>
            </w:r>
            <w:r>
              <w:rPr>
                <w:rFonts w:hint="eastAsia" w:ascii="宋体" w:hAnsi="宋体" w:cs="宋体"/>
                <w:kern w:val="0"/>
                <w:sz w:val="24"/>
                <w:szCs w:val="24"/>
                <w:lang w:eastAsia="zh-CN"/>
              </w:rPr>
              <w:t>完成，主要设备材料进场后</w:t>
            </w:r>
            <w:bookmarkStart w:id="1" w:name="_GoBack"/>
            <w:bookmarkEnd w:id="1"/>
            <w:r>
              <w:rPr>
                <w:rFonts w:hint="eastAsia" w:ascii="宋体" w:hAnsi="宋体" w:cs="宋体"/>
                <w:kern w:val="0"/>
                <w:sz w:val="24"/>
                <w:szCs w:val="24"/>
              </w:rPr>
              <w:t>预付30%合同款，施工完成经验收合格后支付合同款的60%，余款10%作为质量保证金</w:t>
            </w:r>
            <w:r>
              <w:rPr>
                <w:rFonts w:hint="eastAsia" w:ascii="宋体" w:hAnsi="宋体" w:cs="宋体"/>
                <w:kern w:val="0"/>
                <w:sz w:val="24"/>
                <w:szCs w:val="24"/>
                <w:lang w:eastAsia="zh-CN"/>
              </w:rPr>
              <w:t>。</w:t>
            </w:r>
            <w:r>
              <w:rPr>
                <w:rFonts w:hint="eastAsia" w:ascii="宋体" w:hAnsi="宋体" w:cs="宋体"/>
                <w:kern w:val="0"/>
                <w:sz w:val="24"/>
                <w:szCs w:val="24"/>
              </w:rPr>
              <w:t>质保期为：验收合格</w:t>
            </w:r>
            <w:r>
              <w:rPr>
                <w:rFonts w:hint="eastAsia" w:ascii="宋体" w:hAnsi="宋体" w:cs="宋体"/>
                <w:kern w:val="0"/>
                <w:sz w:val="24"/>
                <w:szCs w:val="24"/>
                <w:lang w:eastAsia="zh-CN"/>
              </w:rPr>
              <w:t>（双方签字交接验收日）</w:t>
            </w:r>
            <w:r>
              <w:rPr>
                <w:rFonts w:hint="eastAsia" w:ascii="宋体" w:hAnsi="宋体" w:cs="宋体"/>
                <w:kern w:val="0"/>
                <w:sz w:val="24"/>
                <w:szCs w:val="24"/>
              </w:rPr>
              <w:t>投用之日起</w:t>
            </w:r>
            <w:r>
              <w:rPr>
                <w:rFonts w:ascii="宋体" w:hAnsi="宋体" w:cs="宋体"/>
                <w:kern w:val="0"/>
                <w:sz w:val="24"/>
                <w:szCs w:val="24"/>
              </w:rPr>
              <w:t>12</w:t>
            </w:r>
            <w:r>
              <w:rPr>
                <w:rFonts w:hint="eastAsia" w:ascii="宋体" w:hAnsi="宋体" w:cs="宋体"/>
                <w:kern w:val="0"/>
                <w:sz w:val="24"/>
                <w:szCs w:val="24"/>
              </w:rPr>
              <w:t>个月</w:t>
            </w:r>
            <w:r>
              <w:rPr>
                <w:rFonts w:hint="eastAsia" w:ascii="宋体" w:hAnsi="宋体" w:eastAsia="宋体" w:cs="宋体"/>
                <w:caps w:val="0"/>
                <w:spacing w:val="0"/>
                <w:sz w:val="24"/>
                <w:szCs w:val="24"/>
              </w:rPr>
              <w:t>。</w:t>
            </w:r>
          </w:p>
          <w:p>
            <w:pPr>
              <w:pStyle w:val="2"/>
              <w:keepNext w:val="0"/>
              <w:keepLines w:val="0"/>
              <w:widowControl/>
              <w:suppressLineNumbers w:val="0"/>
              <w:spacing w:before="210" w:beforeAutospacing="0" w:after="120" w:afterAutospacing="0" w:line="440" w:lineRule="atLeast"/>
              <w:ind w:left="0" w:right="0"/>
            </w:pPr>
            <w:r>
              <w:rPr>
                <w:rFonts w:hint="eastAsia" w:ascii="宋体" w:hAnsi="宋体" w:eastAsia="宋体" w:cs="宋体"/>
                <w:b/>
                <w:bCs/>
                <w:caps w:val="0"/>
                <w:color w:val="333333"/>
                <w:spacing w:val="0"/>
                <w:sz w:val="24"/>
                <w:szCs w:val="24"/>
              </w:rPr>
              <w:t>六、投标的单位提交下列材料：</w:t>
            </w:r>
          </w:p>
          <w:p>
            <w:pPr>
              <w:pStyle w:val="2"/>
              <w:keepNext w:val="0"/>
              <w:keepLines w:val="0"/>
              <w:widowControl/>
              <w:suppressLineNumbers w:val="0"/>
              <w:spacing w:before="210" w:beforeAutospacing="0" w:after="120" w:afterAutospacing="0" w:line="440" w:lineRule="atLeast"/>
              <w:ind w:left="0" w:right="0"/>
            </w:pPr>
            <w:r>
              <w:rPr>
                <w:rFonts w:hint="eastAsia" w:ascii="宋体" w:hAnsi="宋体" w:eastAsia="宋体" w:cs="宋体"/>
                <w:caps w:val="0"/>
                <w:spacing w:val="0"/>
                <w:sz w:val="22"/>
                <w:szCs w:val="22"/>
              </w:rPr>
              <w:t>1、</w:t>
            </w:r>
            <w:r>
              <w:rPr>
                <w:rFonts w:hint="eastAsia" w:ascii="宋体" w:hAnsi="宋体" w:eastAsia="宋体" w:cs="宋体"/>
                <w:caps w:val="0"/>
                <w:color w:val="333333"/>
                <w:spacing w:val="0"/>
                <w:sz w:val="24"/>
                <w:szCs w:val="24"/>
              </w:rPr>
              <w:t>投标单位应具备</w:t>
            </w:r>
            <w:r>
              <w:rPr>
                <w:rFonts w:hint="eastAsia" w:ascii="宋体" w:hAnsi="宋体" w:eastAsia="宋体" w:cs="宋体"/>
                <w:caps w:val="0"/>
                <w:spacing w:val="0"/>
                <w:sz w:val="24"/>
                <w:szCs w:val="24"/>
              </w:rPr>
              <w:t>建筑机电设备维修安装专业承包三级以上（含三级）资质</w:t>
            </w:r>
            <w:r>
              <w:rPr>
                <w:rFonts w:hint="eastAsia" w:ascii="宋体" w:hAnsi="宋体" w:eastAsia="宋体" w:cs="宋体"/>
                <w:caps w:val="0"/>
                <w:color w:val="333333"/>
                <w:spacing w:val="0"/>
                <w:sz w:val="24"/>
                <w:szCs w:val="24"/>
              </w:rPr>
              <w:t>及施工经验。投标书中提供的投标人资质要求应符合上述第二条款投标人资质要求。</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2、工程不得转包，如被发现转包立即清退出场，并拒付任何费用。</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3、投标单位应具有相应的施工经验，投标时提供相应的工程业绩。</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4、所有要求提供的资料必须真实、齐全，如未按要求提供相关资料，所有责任自负。</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5、提供投标联系人及联系方式。</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七、踏勘现场</w:t>
            </w:r>
            <w:r>
              <w:rPr>
                <w:rFonts w:hint="default" w:ascii="Verdana" w:hAnsi="Verdana" w:eastAsia="宋体" w:cs="Verdana"/>
                <w:b/>
                <w:bCs/>
                <w:caps w:val="0"/>
                <w:color w:val="333333"/>
                <w:spacing w:val="0"/>
                <w:sz w:val="24"/>
                <w:szCs w:val="24"/>
              </w:rPr>
              <w:t>:</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spacing w:val="0"/>
                <w:sz w:val="24"/>
                <w:szCs w:val="24"/>
              </w:rPr>
              <w:t>各投标单位</w:t>
            </w:r>
            <w:r>
              <w:rPr>
                <w:rFonts w:hint="eastAsia" w:ascii="宋体" w:hAnsi="宋体" w:eastAsia="宋体" w:cs="宋体"/>
                <w:caps w:val="0"/>
                <w:color w:val="333333"/>
                <w:spacing w:val="0"/>
                <w:sz w:val="24"/>
                <w:szCs w:val="24"/>
              </w:rPr>
              <w:t>投标前必须参加建设方组织的现场勘察及答疑会</w:t>
            </w:r>
            <w:r>
              <w:rPr>
                <w:rFonts w:hint="eastAsia" w:ascii="宋体" w:hAnsi="宋体" w:eastAsia="宋体" w:cs="宋体"/>
                <w:caps w:val="0"/>
                <w:spacing w:val="0"/>
                <w:sz w:val="24"/>
                <w:szCs w:val="24"/>
              </w:rPr>
              <w:t>，认真踏勘项目现场，熟悉现场地形、道路、地下和周围环境，了解一切可能影响施工、投标报价的因素，且投标人应对自行获得的资料、信息的正确性负全部责任，自行承担因此所需费用。一旦投标人中标，中标人不得以不完全了解项目现场为由，而提出额外的赔偿、补偿、增加费用和延长工期等要求，对此招标人将不予采纳。</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八、项目投标的基本承诺要求：</w:t>
            </w:r>
          </w:p>
          <w:p>
            <w:pPr>
              <w:pStyle w:val="2"/>
              <w:keepNext w:val="0"/>
              <w:keepLines w:val="0"/>
              <w:widowControl/>
              <w:suppressLineNumbers w:val="0"/>
              <w:spacing w:before="0" w:beforeAutospacing="0" w:after="0" w:afterAutospacing="0" w:line="440" w:lineRule="atLeast"/>
              <w:ind w:left="0" w:right="0"/>
            </w:pPr>
            <w:r>
              <w:rPr>
                <w:rFonts w:hint="default" w:ascii="宋体" w:hAnsi="宋体" w:eastAsia="宋体" w:cs="宋体"/>
                <w:caps w:val="0"/>
                <w:color w:val="333333"/>
                <w:spacing w:val="0"/>
                <w:sz w:val="24"/>
                <w:szCs w:val="24"/>
              </w:rPr>
              <w:t>1</w:t>
            </w:r>
            <w:r>
              <w:rPr>
                <w:rFonts w:hint="eastAsia" w:ascii="宋体" w:hAnsi="宋体" w:eastAsia="宋体" w:cs="宋体"/>
                <w:caps w:val="0"/>
                <w:color w:val="333333"/>
                <w:spacing w:val="0"/>
                <w:sz w:val="24"/>
                <w:szCs w:val="24"/>
              </w:rPr>
              <w:t>、无论投标的过程和结果如何，投标方自行承担投标活动中所发生的全部费用。</w:t>
            </w:r>
          </w:p>
          <w:p>
            <w:pPr>
              <w:pStyle w:val="2"/>
              <w:keepNext w:val="0"/>
              <w:keepLines w:val="0"/>
              <w:widowControl/>
              <w:suppressLineNumbers w:val="0"/>
              <w:spacing w:before="0" w:beforeAutospacing="0" w:after="0" w:afterAutospacing="0" w:line="440" w:lineRule="atLeast"/>
              <w:ind w:left="0" w:right="0"/>
            </w:pPr>
            <w:r>
              <w:rPr>
                <w:rFonts w:hint="default" w:ascii="宋体" w:hAnsi="宋体" w:eastAsia="宋体" w:cs="宋体"/>
                <w:caps w:val="0"/>
                <w:color w:val="333333"/>
                <w:spacing w:val="0"/>
                <w:sz w:val="24"/>
                <w:szCs w:val="24"/>
              </w:rPr>
              <w:t>2</w:t>
            </w:r>
            <w:r>
              <w:rPr>
                <w:rFonts w:hint="eastAsia" w:ascii="宋体" w:hAnsi="宋体" w:eastAsia="宋体" w:cs="宋体"/>
                <w:caps w:val="0"/>
                <w:color w:val="333333"/>
                <w:spacing w:val="0"/>
                <w:sz w:val="24"/>
                <w:szCs w:val="24"/>
              </w:rPr>
              <w:t>、评标方式：由招标人组织专家公开评标。报批中标单位电话通知具体洽谈时间。</w:t>
            </w:r>
          </w:p>
          <w:p>
            <w:pPr>
              <w:pStyle w:val="2"/>
              <w:keepNext w:val="0"/>
              <w:keepLines w:val="0"/>
              <w:widowControl/>
              <w:suppressLineNumbers w:val="0"/>
              <w:spacing w:before="0" w:beforeAutospacing="0" w:after="0" w:afterAutospacing="0" w:line="440" w:lineRule="atLeast"/>
              <w:ind w:left="0" w:right="0"/>
            </w:pPr>
            <w:r>
              <w:rPr>
                <w:rFonts w:hint="default" w:ascii="宋体" w:hAnsi="宋体" w:eastAsia="宋体" w:cs="宋体"/>
                <w:caps w:val="0"/>
                <w:color w:val="333333"/>
                <w:spacing w:val="0"/>
                <w:sz w:val="24"/>
                <w:szCs w:val="24"/>
              </w:rPr>
              <w:t>3</w:t>
            </w:r>
            <w:r>
              <w:rPr>
                <w:rFonts w:hint="eastAsia" w:ascii="宋体" w:hAnsi="宋体" w:eastAsia="宋体" w:cs="宋体"/>
                <w:caps w:val="0"/>
                <w:color w:val="333333"/>
                <w:spacing w:val="0"/>
                <w:sz w:val="24"/>
                <w:szCs w:val="24"/>
              </w:rPr>
              <w:t>、未中标单位不通知。</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r>
              <w:rPr>
                <w:rFonts w:hint="default" w:ascii="宋体" w:hAnsi="宋体" w:eastAsia="宋体" w:cs="宋体"/>
                <w:caps w:val="0"/>
                <w:color w:val="333333"/>
                <w:spacing w:val="0"/>
                <w:sz w:val="24"/>
                <w:szCs w:val="24"/>
              </w:rPr>
              <w:t>4</w:t>
            </w:r>
            <w:r>
              <w:rPr>
                <w:rFonts w:hint="eastAsia" w:ascii="宋体" w:hAnsi="宋体" w:eastAsia="宋体" w:cs="宋体"/>
                <w:caps w:val="0"/>
                <w:color w:val="333333"/>
                <w:spacing w:val="0"/>
                <w:sz w:val="24"/>
                <w:szCs w:val="24"/>
              </w:rPr>
              <w:t>、投标文件正本必须打印或用不能擦去的墨水书写，投标文件副本可以复印。投标文件的正本、副本都应分别装订成册，并在封面上正确标明</w:t>
            </w:r>
            <w:r>
              <w:rPr>
                <w:rFonts w:hint="default" w:ascii="Verdana" w:hAnsi="Verdana" w:eastAsia="宋体" w:cs="Verdana"/>
                <w:caps w:val="0"/>
                <w:color w:val="333333"/>
                <w:spacing w:val="0"/>
                <w:sz w:val="24"/>
                <w:szCs w:val="24"/>
              </w:rPr>
              <w:t>“</w:t>
            </w:r>
            <w:r>
              <w:rPr>
                <w:rFonts w:hint="eastAsia" w:ascii="宋体" w:hAnsi="宋体" w:eastAsia="宋体" w:cs="宋体"/>
                <w:caps w:val="0"/>
                <w:color w:val="333333"/>
                <w:spacing w:val="0"/>
                <w:sz w:val="24"/>
                <w:szCs w:val="24"/>
              </w:rPr>
              <w:t>正本</w:t>
            </w:r>
            <w:r>
              <w:rPr>
                <w:rFonts w:hint="default" w:ascii="Verdana" w:hAnsi="Verdana" w:eastAsia="宋体" w:cs="Verdana"/>
                <w:caps w:val="0"/>
                <w:color w:val="333333"/>
                <w:spacing w:val="0"/>
                <w:sz w:val="24"/>
                <w:szCs w:val="24"/>
              </w:rPr>
              <w:t>”</w:t>
            </w:r>
            <w:r>
              <w:rPr>
                <w:rFonts w:hint="eastAsia" w:ascii="宋体" w:hAnsi="宋体" w:eastAsia="宋体" w:cs="宋体"/>
                <w:caps w:val="0"/>
                <w:color w:val="333333"/>
                <w:spacing w:val="0"/>
                <w:sz w:val="24"/>
                <w:szCs w:val="24"/>
              </w:rPr>
              <w:t>、</w:t>
            </w:r>
            <w:r>
              <w:rPr>
                <w:rFonts w:hint="default" w:ascii="Verdana" w:hAnsi="Verdana" w:eastAsia="宋体" w:cs="Verdana"/>
                <w:caps w:val="0"/>
                <w:color w:val="333333"/>
                <w:spacing w:val="0"/>
                <w:sz w:val="24"/>
                <w:szCs w:val="24"/>
              </w:rPr>
              <w:t>“</w:t>
            </w:r>
            <w:r>
              <w:rPr>
                <w:rFonts w:hint="eastAsia" w:ascii="宋体" w:hAnsi="宋体" w:eastAsia="宋体" w:cs="宋体"/>
                <w:caps w:val="0"/>
                <w:color w:val="333333"/>
                <w:spacing w:val="0"/>
                <w:sz w:val="24"/>
                <w:szCs w:val="24"/>
              </w:rPr>
              <w:t>副本</w:t>
            </w:r>
            <w:r>
              <w:rPr>
                <w:rFonts w:hint="default" w:ascii="Verdana" w:hAnsi="Verdana" w:eastAsia="宋体" w:cs="Verdana"/>
                <w:caps w:val="0"/>
                <w:color w:val="333333"/>
                <w:spacing w:val="0"/>
                <w:sz w:val="24"/>
                <w:szCs w:val="24"/>
              </w:rPr>
              <w:t>”</w:t>
            </w:r>
            <w:r>
              <w:rPr>
                <w:rFonts w:hint="eastAsia" w:ascii="宋体" w:hAnsi="宋体" w:eastAsia="宋体" w:cs="宋体"/>
                <w:caps w:val="0"/>
                <w:color w:val="333333"/>
                <w:spacing w:val="0"/>
                <w:sz w:val="24"/>
                <w:szCs w:val="24"/>
              </w:rPr>
              <w:t>字样。装订采用左侧固定装订方式（胶装），不得采用活页装订，投标文件应编制目录、逐页标注连续页码。投标文件正本与副本内容不一致时，以正本为准。</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lang w:val="en-US" w:eastAsia="zh-CN"/>
              </w:rPr>
              <w:t>5</w:t>
            </w:r>
            <w:r>
              <w:rPr>
                <w:rFonts w:hint="eastAsia" w:ascii="宋体" w:hAnsi="宋体" w:eastAsia="宋体" w:cs="宋体"/>
                <w:caps w:val="0"/>
                <w:color w:val="333333"/>
                <w:spacing w:val="0"/>
                <w:sz w:val="24"/>
                <w:szCs w:val="24"/>
                <w:lang w:eastAsia="zh-CN"/>
              </w:rPr>
              <w:t>、</w:t>
            </w:r>
            <w:r>
              <w:rPr>
                <w:rFonts w:hint="eastAsia" w:ascii="宋体" w:hAnsi="宋体" w:eastAsia="宋体" w:cs="宋体"/>
                <w:caps w:val="0"/>
                <w:color w:val="333333"/>
                <w:spacing w:val="0"/>
                <w:sz w:val="24"/>
                <w:szCs w:val="24"/>
              </w:rPr>
              <w:t>投标人需缴纳相应的投标保证金人民币壹万元。</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lang w:val="en-US" w:eastAsia="zh-CN"/>
              </w:rPr>
              <w:t>6</w:t>
            </w:r>
            <w:r>
              <w:rPr>
                <w:rFonts w:hint="eastAsia" w:ascii="宋体" w:hAnsi="宋体" w:eastAsia="宋体" w:cs="宋体"/>
                <w:caps w:val="0"/>
                <w:color w:val="333333"/>
                <w:spacing w:val="0"/>
                <w:sz w:val="24"/>
                <w:szCs w:val="24"/>
                <w:lang w:eastAsia="zh-CN"/>
              </w:rPr>
              <w:t>、</w:t>
            </w:r>
            <w:r>
              <w:rPr>
                <w:rFonts w:hint="eastAsia" w:ascii="宋体" w:hAnsi="宋体" w:eastAsia="宋体" w:cs="宋体"/>
                <w:caps w:val="0"/>
                <w:color w:val="333333"/>
                <w:spacing w:val="0"/>
                <w:sz w:val="24"/>
                <w:szCs w:val="24"/>
              </w:rPr>
              <w:t>投标保证金应在规定的日期前缴纳，并以合法的方式支付。</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lang w:val="en-US" w:eastAsia="zh-CN"/>
              </w:rPr>
              <w:t>7</w:t>
            </w:r>
            <w:r>
              <w:rPr>
                <w:rFonts w:hint="eastAsia" w:ascii="宋体" w:hAnsi="宋体" w:eastAsia="宋体" w:cs="宋体"/>
                <w:caps w:val="0"/>
                <w:color w:val="333333"/>
                <w:spacing w:val="0"/>
                <w:sz w:val="24"/>
                <w:szCs w:val="24"/>
                <w:lang w:eastAsia="zh-CN"/>
              </w:rPr>
              <w:t>、</w:t>
            </w:r>
            <w:r>
              <w:rPr>
                <w:rFonts w:hint="eastAsia" w:ascii="宋体" w:hAnsi="宋体" w:eastAsia="宋体" w:cs="宋体"/>
                <w:caps w:val="0"/>
                <w:color w:val="333333"/>
                <w:spacing w:val="0"/>
                <w:sz w:val="24"/>
                <w:szCs w:val="24"/>
              </w:rPr>
              <w:t>招标人在评标中标通知发出结束后的30个工作日内退回未中标单位的保证金</w:t>
            </w:r>
            <w:r>
              <w:rPr>
                <w:rFonts w:hint="eastAsia" w:ascii="宋体" w:hAnsi="宋体" w:eastAsia="宋体" w:cs="宋体"/>
                <w:caps w:val="0"/>
                <w:color w:val="333333"/>
                <w:spacing w:val="0"/>
                <w:sz w:val="24"/>
                <w:szCs w:val="24"/>
                <w:lang w:val="en-US" w:eastAsia="zh-CN"/>
              </w:rPr>
              <w:t>,中标人保证金则转为履约保证金。履约保证期为合同签生效之日起，施工完成10天后止</w:t>
            </w:r>
            <w:r>
              <w:rPr>
                <w:rFonts w:hint="eastAsia" w:ascii="宋体" w:hAnsi="宋体" w:eastAsia="宋体" w:cs="宋体"/>
                <w:caps w:val="0"/>
                <w:color w:val="333333"/>
                <w:spacing w:val="0"/>
                <w:sz w:val="24"/>
                <w:szCs w:val="24"/>
              </w:rPr>
              <w:t>。</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九</w:t>
            </w:r>
            <w:r>
              <w:rPr>
                <w:rFonts w:hint="eastAsia" w:ascii="宋体" w:hAnsi="宋体" w:eastAsia="宋体" w:cs="宋体"/>
                <w:caps w:val="0"/>
                <w:color w:val="333333"/>
                <w:spacing w:val="0"/>
                <w:sz w:val="24"/>
                <w:szCs w:val="24"/>
              </w:rPr>
              <w:t>、</w:t>
            </w:r>
            <w:r>
              <w:rPr>
                <w:rFonts w:hint="eastAsia" w:ascii="宋体" w:hAnsi="宋体" w:eastAsia="宋体" w:cs="宋体"/>
                <w:b/>
                <w:bCs/>
                <w:caps w:val="0"/>
                <w:color w:val="333333"/>
                <w:spacing w:val="0"/>
                <w:sz w:val="24"/>
                <w:szCs w:val="24"/>
              </w:rPr>
              <w:t>封套上写明：</w:t>
            </w:r>
            <w:r>
              <w:rPr>
                <w:rFonts w:hint="eastAsia" w:ascii="宋体" w:hAnsi="宋体" w:eastAsia="宋体" w:cs="宋体"/>
                <w:caps w:val="0"/>
                <w:color w:val="333333"/>
                <w:spacing w:val="0"/>
                <w:sz w:val="24"/>
                <w:szCs w:val="24"/>
              </w:rPr>
              <w:t>招标人的地址、招标人名称、项目名称、投标人全称、投标人地址。投标书一正一副。</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b/>
                <w:bCs/>
                <w:caps w:val="0"/>
                <w:color w:val="333333"/>
                <w:spacing w:val="0"/>
                <w:sz w:val="24"/>
                <w:szCs w:val="24"/>
              </w:rPr>
              <w:t>十二、联系方式及投标地点：</w:t>
            </w:r>
          </w:p>
          <w:p>
            <w:pPr>
              <w:pStyle w:val="2"/>
              <w:keepNext w:val="0"/>
              <w:keepLines w:val="0"/>
              <w:widowControl/>
              <w:suppressLineNumbers w:val="0"/>
              <w:spacing w:before="0" w:beforeAutospacing="0" w:after="0" w:afterAutospacing="0" w:line="440" w:lineRule="atLeast"/>
              <w:ind w:left="0" w:right="0"/>
            </w:pPr>
            <w:r>
              <w:rPr>
                <w:rFonts w:hint="eastAsia" w:ascii="宋体" w:hAnsi="宋体" w:eastAsia="宋体" w:cs="宋体"/>
                <w:caps w:val="0"/>
                <w:color w:val="333333"/>
                <w:spacing w:val="0"/>
                <w:sz w:val="24"/>
                <w:szCs w:val="24"/>
              </w:rPr>
              <w:t>为最大限度地规避舞弊风险，我公司仅接收密封完好的投标书，不接收采用电子邮件方式等非密封件标书和密封破损的标书（</w:t>
            </w:r>
            <w:bookmarkStart w:id="0" w:name="OLE_LINK1"/>
            <w:r>
              <w:rPr>
                <w:rFonts w:hint="eastAsia" w:ascii="宋体" w:hAnsi="宋体" w:eastAsia="宋体" w:cs="宋体"/>
                <w:caps w:val="0"/>
                <w:color w:val="333333"/>
                <w:spacing w:val="0"/>
                <w:sz w:val="24"/>
                <w:szCs w:val="24"/>
              </w:rPr>
              <w:t>邮递封面及密封件封面必须在显著位置处注明项目</w:t>
            </w:r>
            <w:bookmarkEnd w:id="0"/>
            <w:r>
              <w:rPr>
                <w:rFonts w:hint="default" w:ascii="Verdana" w:hAnsi="Verdana" w:eastAsia="宋体" w:cs="Verdana"/>
                <w:caps w:val="0"/>
                <w:color w:val="333333"/>
                <w:spacing w:val="0"/>
                <w:sz w:val="24"/>
                <w:szCs w:val="24"/>
              </w:rPr>
              <w:t>“</w:t>
            </w:r>
            <w:r>
              <w:rPr>
                <w:rFonts w:hint="eastAsia" w:ascii="宋体" w:hAnsi="宋体" w:eastAsia="宋体" w:cs="宋体"/>
                <w:caps w:val="0"/>
                <w:color w:val="333333"/>
                <w:spacing w:val="0"/>
                <w:sz w:val="24"/>
                <w:szCs w:val="24"/>
              </w:rPr>
              <w:t>投标书</w:t>
            </w:r>
            <w:r>
              <w:rPr>
                <w:rFonts w:hint="default" w:ascii="Verdana" w:hAnsi="Verdana" w:eastAsia="宋体" w:cs="Verdana"/>
                <w:caps w:val="0"/>
                <w:color w:val="333333"/>
                <w:spacing w:val="0"/>
                <w:sz w:val="24"/>
                <w:szCs w:val="24"/>
              </w:rPr>
              <w:t>”</w:t>
            </w:r>
            <w:r>
              <w:rPr>
                <w:rFonts w:hint="eastAsia" w:ascii="宋体" w:hAnsi="宋体" w:eastAsia="宋体" w:cs="宋体"/>
                <w:caps w:val="0"/>
                <w:color w:val="333333"/>
                <w:spacing w:val="0"/>
                <w:sz w:val="24"/>
                <w:szCs w:val="24"/>
              </w:rPr>
              <w:t>）；标书在快递封面显著位置处注明该项目名称“</w:t>
            </w:r>
            <w:r>
              <w:rPr>
                <w:rFonts w:hint="eastAsia" w:ascii="宋体" w:hAnsi="宋体"/>
                <w:sz w:val="24"/>
                <w:szCs w:val="24"/>
                <w:lang w:eastAsia="zh-CN"/>
              </w:rPr>
              <w:t>造粒生产线废气改造项目</w:t>
            </w:r>
            <w:r>
              <w:rPr>
                <w:rFonts w:hint="eastAsia" w:ascii="宋体" w:hAnsi="宋体" w:eastAsia="宋体" w:cs="宋体"/>
                <w:caps w:val="0"/>
                <w:color w:val="333333"/>
                <w:spacing w:val="0"/>
                <w:sz w:val="24"/>
                <w:szCs w:val="24"/>
              </w:rPr>
              <w:t>”。</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rPr>
              <w:t>投标截止日期：</w:t>
            </w:r>
            <w:r>
              <w:rPr>
                <w:rFonts w:hint="eastAsia" w:ascii="宋体" w:hAnsi="宋体" w:eastAsia="宋体" w:cs="宋体"/>
                <w:b/>
                <w:bCs/>
                <w:caps w:val="0"/>
                <w:color w:val="333333"/>
                <w:spacing w:val="0"/>
                <w:sz w:val="24"/>
                <w:szCs w:val="24"/>
              </w:rPr>
              <w:t>202</w:t>
            </w:r>
            <w:r>
              <w:rPr>
                <w:rFonts w:hint="eastAsia" w:ascii="宋体" w:hAnsi="宋体" w:eastAsia="宋体" w:cs="宋体"/>
                <w:b/>
                <w:bCs/>
                <w:caps w:val="0"/>
                <w:color w:val="333333"/>
                <w:spacing w:val="0"/>
                <w:sz w:val="24"/>
                <w:szCs w:val="24"/>
                <w:lang w:val="en-US" w:eastAsia="zh-CN"/>
              </w:rPr>
              <w:t>4</w:t>
            </w:r>
            <w:r>
              <w:rPr>
                <w:rFonts w:hint="eastAsia" w:ascii="宋体" w:hAnsi="宋体" w:eastAsia="宋体" w:cs="宋体"/>
                <w:b/>
                <w:bCs/>
                <w:caps w:val="0"/>
                <w:color w:val="333333"/>
                <w:spacing w:val="0"/>
                <w:sz w:val="24"/>
                <w:szCs w:val="24"/>
              </w:rPr>
              <w:t>年</w:t>
            </w:r>
            <w:r>
              <w:rPr>
                <w:rFonts w:hint="eastAsia" w:ascii="宋体" w:hAnsi="宋体" w:eastAsia="宋体" w:cs="宋体"/>
                <w:b/>
                <w:bCs/>
                <w:caps w:val="0"/>
                <w:color w:val="333333"/>
                <w:spacing w:val="0"/>
                <w:sz w:val="24"/>
                <w:szCs w:val="24"/>
                <w:lang w:val="en-US" w:eastAsia="zh-CN"/>
              </w:rPr>
              <w:t>01</w:t>
            </w:r>
            <w:r>
              <w:rPr>
                <w:rFonts w:hint="eastAsia" w:ascii="宋体" w:hAnsi="宋体" w:eastAsia="宋体" w:cs="宋体"/>
                <w:b/>
                <w:bCs/>
                <w:caps w:val="0"/>
                <w:color w:val="333333"/>
                <w:spacing w:val="0"/>
                <w:sz w:val="24"/>
                <w:szCs w:val="24"/>
              </w:rPr>
              <w:t>月</w:t>
            </w:r>
            <w:r>
              <w:rPr>
                <w:rFonts w:hint="eastAsia" w:ascii="宋体" w:hAnsi="宋体" w:eastAsia="宋体" w:cs="宋体"/>
                <w:b/>
                <w:bCs/>
                <w:caps w:val="0"/>
                <w:color w:val="333333"/>
                <w:spacing w:val="0"/>
                <w:sz w:val="24"/>
                <w:szCs w:val="24"/>
                <w:lang w:val="en-US" w:eastAsia="zh-CN"/>
              </w:rPr>
              <w:t>17</w:t>
            </w:r>
            <w:r>
              <w:rPr>
                <w:rFonts w:hint="eastAsia" w:ascii="宋体" w:hAnsi="宋体" w:eastAsia="宋体" w:cs="宋体"/>
                <w:b/>
                <w:bCs/>
                <w:caps w:val="0"/>
                <w:color w:val="333333"/>
                <w:spacing w:val="0"/>
                <w:sz w:val="24"/>
                <w:szCs w:val="24"/>
              </w:rPr>
              <w:t>日1</w:t>
            </w:r>
            <w:r>
              <w:rPr>
                <w:rFonts w:hint="eastAsia" w:ascii="宋体" w:hAnsi="宋体" w:eastAsia="宋体" w:cs="宋体"/>
                <w:b/>
                <w:bCs/>
                <w:caps w:val="0"/>
                <w:color w:val="333333"/>
                <w:spacing w:val="0"/>
                <w:sz w:val="24"/>
                <w:szCs w:val="24"/>
                <w:lang w:val="en-US" w:eastAsia="zh-CN"/>
              </w:rPr>
              <w:t>5</w:t>
            </w:r>
            <w:r>
              <w:rPr>
                <w:rFonts w:hint="eastAsia" w:ascii="宋体" w:hAnsi="宋体" w:eastAsia="宋体" w:cs="宋体"/>
                <w:b/>
                <w:bCs/>
                <w:caps w:val="0"/>
                <w:color w:val="333333"/>
                <w:spacing w:val="0"/>
                <w:sz w:val="24"/>
                <w:szCs w:val="24"/>
              </w:rPr>
              <w:t>:00时</w:t>
            </w:r>
            <w:r>
              <w:rPr>
                <w:rFonts w:hint="eastAsia" w:ascii="宋体" w:hAnsi="宋体" w:eastAsia="宋体" w:cs="宋体"/>
                <w:caps w:val="0"/>
                <w:color w:val="333333"/>
                <w:spacing w:val="0"/>
                <w:sz w:val="24"/>
                <w:szCs w:val="24"/>
              </w:rPr>
              <w:t>；要求必须封标后，邮寄或送递，邮寄地址：</w:t>
            </w:r>
            <w:r>
              <w:rPr>
                <w:rFonts w:hint="eastAsia" w:ascii="宋体" w:hAnsi="宋体"/>
                <w:sz w:val="24"/>
                <w:szCs w:val="24"/>
                <w:lang w:eastAsia="zh-CN"/>
              </w:rPr>
              <w:t>江苏省东台市沿海经济开发区迎宾路75号，</w:t>
            </w:r>
            <w:r>
              <w:rPr>
                <w:rFonts w:hint="eastAsia" w:ascii="宋体" w:hAnsi="宋体" w:eastAsia="宋体" w:cs="宋体"/>
                <w:caps w:val="0"/>
                <w:color w:val="333333"/>
                <w:spacing w:val="0"/>
                <w:sz w:val="24"/>
                <w:szCs w:val="24"/>
              </w:rPr>
              <w:t>联系人：</w:t>
            </w:r>
            <w:r>
              <w:rPr>
                <w:rFonts w:hint="eastAsia" w:ascii="宋体" w:hAnsi="宋体" w:eastAsia="宋体" w:cs="宋体"/>
                <w:caps w:val="0"/>
                <w:color w:val="333333"/>
                <w:spacing w:val="0"/>
                <w:sz w:val="24"/>
                <w:szCs w:val="24"/>
                <w:lang w:eastAsia="zh-CN"/>
              </w:rPr>
              <w:t>许星星</w:t>
            </w:r>
            <w:r>
              <w:rPr>
                <w:rFonts w:hint="eastAsia" w:ascii="宋体" w:hAnsi="宋体" w:eastAsia="宋体" w:cs="宋体"/>
                <w:caps w:val="0"/>
                <w:color w:val="333333"/>
                <w:spacing w:val="0"/>
                <w:sz w:val="24"/>
                <w:szCs w:val="24"/>
              </w:rPr>
              <w:t>（</w:t>
            </w:r>
            <w:r>
              <w:rPr>
                <w:rFonts w:hint="eastAsia" w:ascii="宋体" w:hAnsi="宋体" w:eastAsia="宋体" w:cs="宋体"/>
                <w:b/>
                <w:bCs/>
                <w:caps w:val="0"/>
                <w:color w:val="333333"/>
                <w:spacing w:val="0"/>
                <w:sz w:val="24"/>
                <w:szCs w:val="24"/>
              </w:rPr>
              <w:t>13862124515</w:t>
            </w:r>
            <w:r>
              <w:rPr>
                <w:rFonts w:hint="eastAsia" w:ascii="宋体" w:hAnsi="宋体" w:eastAsia="宋体" w:cs="宋体"/>
                <w:caps w:val="0"/>
                <w:color w:val="333333"/>
                <w:spacing w:val="0"/>
                <w:sz w:val="24"/>
                <w:szCs w:val="24"/>
              </w:rPr>
              <w:t>） </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4" w:line="360" w:lineRule="auto"/>
              <w:ind w:firstLine="49"/>
              <w:jc w:val="left"/>
              <w:textAlignment w:val="baseline"/>
              <w:rPr>
                <w:rFonts w:ascii="宋体" w:hAnsi="宋体" w:eastAsia="宋体" w:cs="宋体"/>
                <w:b/>
                <w:bCs/>
                <w:spacing w:val="-7"/>
                <w:sz w:val="24"/>
                <w:szCs w:val="24"/>
              </w:rPr>
            </w:pPr>
            <w:r>
              <w:rPr>
                <w:rFonts w:hint="eastAsia" w:ascii="宋体" w:hAnsi="宋体" w:eastAsia="宋体" w:cs="宋体"/>
                <w:b/>
                <w:bCs/>
                <w:spacing w:val="-7"/>
                <w:sz w:val="24"/>
                <w:szCs w:val="24"/>
                <w:lang w:eastAsia="zh-CN"/>
              </w:rPr>
              <w:t>上述招标可</w:t>
            </w:r>
            <w:r>
              <w:rPr>
                <w:rFonts w:hint="eastAsia" w:ascii="宋体" w:hAnsi="宋体" w:eastAsia="宋体" w:cs="宋体"/>
                <w:b/>
                <w:bCs/>
                <w:spacing w:val="-7"/>
                <w:sz w:val="24"/>
                <w:szCs w:val="24"/>
              </w:rPr>
              <w:t>在南京化纤官网信息公开招投标里可以下载http://www.viscosefibre.com/xxgk</w:t>
            </w: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rPr>
              <w:t>或越科新材料股份有限公司官网下载http://www.shykfrp.com/about/</w:t>
            </w:r>
          </w:p>
          <w:p>
            <w:pPr>
              <w:pStyle w:val="2"/>
              <w:keepNext w:val="0"/>
              <w:keepLines w:val="0"/>
              <w:widowControl/>
              <w:suppressLineNumbers w:val="0"/>
              <w:spacing w:before="0" w:beforeAutospacing="0" w:after="0" w:afterAutospacing="0" w:line="440" w:lineRule="atLeast"/>
              <w:ind w:left="0" w:right="0"/>
              <w:rPr>
                <w:rFonts w:hint="eastAsia" w:ascii="宋体" w:hAnsi="宋体" w:eastAsia="宋体" w:cs="宋体"/>
                <w:caps w:val="0"/>
                <w:color w:val="333333"/>
                <w:spacing w:val="0"/>
                <w:sz w:val="24"/>
                <w:szCs w:val="24"/>
              </w:rPr>
            </w:pPr>
          </w:p>
        </w:tc>
      </w:tr>
    </w:tbl>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D3960"/>
    <w:multiLevelType w:val="singleLevel"/>
    <w:tmpl w:val="D4DD39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OWE5MWRjNmFiMzBlYjZlZjA1NDkzZDhhOGNjYjkifQ=="/>
  </w:docVars>
  <w:rsids>
    <w:rsidRoot w:val="00000000"/>
    <w:rsid w:val="0157101C"/>
    <w:rsid w:val="068A2C7E"/>
    <w:rsid w:val="16237ED1"/>
    <w:rsid w:val="1EBD2375"/>
    <w:rsid w:val="26643AA8"/>
    <w:rsid w:val="2E562996"/>
    <w:rsid w:val="35AD5356"/>
    <w:rsid w:val="44DF767A"/>
    <w:rsid w:val="53D34E3C"/>
    <w:rsid w:val="5C0F238C"/>
    <w:rsid w:val="5ED6089F"/>
    <w:rsid w:val="669E5771"/>
    <w:rsid w:val="70160043"/>
    <w:rsid w:val="77444BC6"/>
    <w:rsid w:val="78CD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1633</Words>
  <Characters>1733</Characters>
  <Lines>0</Lines>
  <Paragraphs>0</Paragraphs>
  <TotalTime>31</TotalTime>
  <ScaleCrop>false</ScaleCrop>
  <LinksUpToDate>false</LinksUpToDate>
  <CharactersWithSpaces>1735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2023-01-10T09:20:00Z</dcterms:created>
  <dc:creator>user</dc:creator>
  <cp:lastModifiedBy>凌伟</cp:lastModifiedBy>
  <cp:lastPrinted>2023-04-24T06:06:00Z</cp:lastPrinted>
  <dcterms:modified xsi:type="dcterms:W3CDTF">2024-01-04T02:40:09Z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538BC9859E7745D58CDE8F287727B566</vt:lpwstr>
  </property>
</Properties>
</file>